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22E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400202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041383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จำนวนสถาบันการศึกษา/วิทยาเขต/ศูนย์ที่ได้รับบริการเครือข่ายสารสนเทศเพื่อพัฒนาการศึกษา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400202" w:rsidRDefault="002F054A" w:rsidP="0040020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00202" w:rsidRPr="00C145D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นายสุพัชรพงษ์ บัวนาค</w:t>
            </w:r>
          </w:p>
          <w:p w:rsidR="00400202" w:rsidRDefault="00400202" w:rsidP="00400202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นางสาวปิยะนุช ปรางค์มณี</w:t>
            </w:r>
          </w:p>
          <w:p w:rsidR="006C7B37" w:rsidRPr="00400202" w:rsidRDefault="00400202" w:rsidP="00400202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นางสาวลักษณา ภูศรี 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="002E22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2E223D" w:rsidRDefault="002E223D" w:rsidP="002E223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6C7B37" w:rsidRPr="002E223D" w:rsidRDefault="002E223D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400202">
        <w:trPr>
          <w:trHeight w:val="154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8D2518" w:rsidP="008D2518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เพื่อให้บริการ ดูแลบริหารจัดการ เครือข่ายสารสนเทศเพื่อพัฒนาการศึกษา กับสถาบันการศึกษา/วิทยาเขต/ศูนย์ที่เชื่อมต่ออยู่บนเครือข่าย จำนวนสถานศึกษาที่ได้รับบริการเครือข่ายสารสนเทศเพื่อพัฒนาการศึกษา ปีงบประมาณ พ.ศ. 25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400202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="00400202" w:rsidRPr="009B59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400202" w:rsidRPr="009B592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400202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</w:tr>
      <w:tr w:rsidR="002F054A" w:rsidRPr="003B7C5A" w:rsidTr="008D2518">
        <w:trPr>
          <w:trHeight w:val="3179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10,000 แห่ง</w:t>
                  </w:r>
                </w:p>
              </w:tc>
            </w:tr>
            <w:tr w:rsidR="00400202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0202" w:rsidRPr="00F108FD" w:rsidRDefault="00400202" w:rsidP="0040020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202" w:rsidRPr="0092798B" w:rsidRDefault="00400202" w:rsidP="0040020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10,702 แห่ง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280"/>
              <w:gridCol w:w="1271"/>
              <w:gridCol w:w="1276"/>
              <w:gridCol w:w="1266"/>
            </w:tblGrid>
            <w:tr w:rsidR="002F054A" w:rsidRPr="003B7C5A" w:rsidTr="00835449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835449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26A52" w:rsidRDefault="00400202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50AD6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จำนวนสถาบันการศึกษา/วิทยาเขต/ศูนย์ที่ได้รับบริการเครือข่ายสารสนเทศเพื่อพัฒนาการศึกษา</w:t>
                  </w:r>
                </w:p>
              </w:tc>
              <w:tc>
                <w:tcPr>
                  <w:tcW w:w="1280" w:type="dxa"/>
                </w:tcPr>
                <w:p w:rsidR="00CC190C" w:rsidRDefault="00CC190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4032BC" w:rsidRPr="00AC4F8B" w:rsidRDefault="00046FF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E680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10,702</w:t>
                  </w:r>
                </w:p>
                <w:p w:rsidR="00AE7681" w:rsidRDefault="00AE768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แห่ง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25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D25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841F4E" w:rsidRDefault="003B7C5A" w:rsidP="00841F4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487609" w:rsidRDefault="008D2518" w:rsidP="00CC190C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เป้าหมายกา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รดำเนินการในปีงบประมาณ พ.ศ. 256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จำนวนสถาบันการศึกษา/วิทยาเขต/ศูนย์ที่ได้รับบริการเครือข่ายสารสนเทศเพื่อพัฒนาการศึกษา 10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702 แห่ง (ที่อยู่ภายใต้การดูแลของกระทรวงศึกษาธิการทั่วประเทศ) </w:t>
            </w:r>
            <w:r w:rsidR="00CC19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</w:t>
            </w:r>
            <w:r w:rsidR="00CC190C">
              <w:rPr>
                <w:rFonts w:ascii="TH SarabunPSK" w:hAnsi="TH SarabunPSK" w:cs="TH SarabunPSK"/>
                <w:sz w:val="30"/>
                <w:szCs w:val="30"/>
                <w:cs/>
              </w:rPr>
              <w:t>นการในรอบ 9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 (1 ตุลาคม 25</w:t>
            </w:r>
            <w:r w:rsidR="00841F4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C190C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C190C">
              <w:rPr>
                <w:rFonts w:ascii="TH SarabunPSK" w:hAnsi="TH SarabunPSK" w:cs="TH SarabunPSK" w:hint="cs"/>
                <w:sz w:val="30"/>
                <w:szCs w:val="30"/>
                <w:cs/>
              </w:rPr>
              <w:t>30 มิถุนายน</w:t>
            </w:r>
            <w:r w:rsidR="00841F4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1464D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) จำนวน 10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841F4E" w:rsidRPr="00CD43B7">
              <w:rPr>
                <w:rFonts w:ascii="TH SarabunPSK" w:hAnsi="TH SarabunPSK" w:cs="TH SarabunPSK"/>
                <w:sz w:val="30"/>
                <w:szCs w:val="30"/>
                <w:cs/>
              </w:rPr>
              <w:t>702 แห่ง</w:t>
            </w:r>
            <w:r w:rsidR="005C52EF" w:rsidRPr="005C52E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D40B7C" w:rsidRPr="003B7C5A" w:rsidTr="006E0252">
        <w:trPr>
          <w:trHeight w:val="841"/>
        </w:trPr>
        <w:tc>
          <w:tcPr>
            <w:tcW w:w="9498" w:type="dxa"/>
            <w:gridSpan w:val="3"/>
          </w:tcPr>
          <w:p w:rsidR="00D40B7C" w:rsidRDefault="00D40B7C" w:rsidP="00D40B7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40B7C" w:rsidRPr="00CC190C" w:rsidRDefault="00D40B7C" w:rsidP="00D40B7C">
            <w:pPr>
              <w:tabs>
                <w:tab w:val="left" w:pos="144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Pr="00CC19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การดำเนินงานจำเป็นต้องได้รับการสนับสนุนและความร่วมมือจากหน่วยงานต่าง ๆ ที่เกี่ยวข้อง อาทิ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มหาวิทยาลัย/สถานศึกษาต่าง ๆ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สำนักงานคณะกรรมการการอาชีวศึกษา (สอศ.)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สำนักงานเขตพื้นที่การศึกษา (สพฐ.)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สำนักงานคณะกรรมการการศึกษาเอกชน (สช.)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สำนักงานคณะกรรมการการศึกษานอกระบบและการศึกษาตามอัธยาศัย (กศน.)</w:t>
            </w:r>
          </w:p>
          <w:p w:rsidR="00D40B7C" w:rsidRPr="00CC190C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การไฟฟ้านครหลวง</w:t>
            </w:r>
          </w:p>
          <w:p w:rsidR="00D40B7C" w:rsidRPr="008D251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การไฟฟ้าส่วนภูมิภาค</w:t>
            </w:r>
          </w:p>
          <w:p w:rsidR="00D40B7C" w:rsidRPr="008D2518" w:rsidRDefault="00D40B7C" w:rsidP="00D40B7C">
            <w:pPr>
              <w:numPr>
                <w:ilvl w:val="0"/>
                <w:numId w:val="10"/>
              </w:numPr>
              <w:tabs>
                <w:tab w:val="left" w:pos="1735"/>
              </w:tabs>
              <w:ind w:left="0" w:firstLine="1452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896438">
              <w:rPr>
                <w:rFonts w:ascii="TH Sarabun New" w:hAnsi="TH Sarabun New" w:cs="TH Sarabun New"/>
                <w:sz w:val="32"/>
                <w:szCs w:val="32"/>
                <w:cs/>
              </w:rPr>
              <w:t>กรมทางหลวง/กรมทางหลวงชนบท</w:t>
            </w:r>
            <w:r w:rsidR="008D251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D2518">
              <w:rPr>
                <w:rFonts w:ascii="TH Sarabun New" w:hAnsi="TH Sarabun New" w:cs="TH Sarabun New"/>
                <w:sz w:val="32"/>
                <w:szCs w:val="32"/>
                <w:cs/>
              </w:rPr>
              <w:t>ฯลฯ</w:t>
            </w:r>
          </w:p>
        </w:tc>
      </w:tr>
      <w:tr w:rsidR="00D40B7C" w:rsidRPr="003B7C5A" w:rsidTr="00CC190C">
        <w:trPr>
          <w:trHeight w:val="3543"/>
        </w:trPr>
        <w:tc>
          <w:tcPr>
            <w:tcW w:w="9498" w:type="dxa"/>
            <w:gridSpan w:val="3"/>
          </w:tcPr>
          <w:p w:rsidR="00D40B7C" w:rsidRPr="00CC190C" w:rsidRDefault="00D40B7C" w:rsidP="00CC19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D40B7C" w:rsidRPr="00CC190C" w:rsidRDefault="00D40B7C" w:rsidP="00CC190C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การขาดชำรุดบกพร่อง จากอุบัติเหตุ และความประมาท เช่น อุบัติเหตุรถชนเสาไฟฟ้า รถสูงเกี่ยวสายที่พาดข้ามทาง/ทางแยก/ซอย การตัดแต่งกิ่งไม้ต้นไม้ของเจ้าหน้าที่ท้องถิ่นหรือการไฟฟ้า การเกิดไฟไหม้จากเผาเศษหญ้าหรือฟางข้าวหรือเหตุอื่น ๆ การขโมยตัดสายหรืออุปกรณ์จับยึด การกัดแทะของสัตว์ (เช่น กระรอก) เป็นต้น</w:t>
            </w:r>
          </w:p>
          <w:p w:rsidR="00D40B7C" w:rsidRPr="00CC190C" w:rsidRDefault="00D40B7C" w:rsidP="00CC190C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การปรับเปลี่ยนแนวเสาไฟฟ้า รวมถึงการปรับเปลี่ยนเสาไฟฟ้า ทั้งจากการไฟฟ้าฯ หรืออื่น ๆ</w:t>
            </w:r>
            <w:r w:rsidR="00AC5AD7" w:rsidRPr="00CC19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เพื่อปรับปรุงคุณภาพการให้บริการ แนวนโยบายเก็บสายไฟลงดิน และกรมทางหลวงที่มีการพัฒนาและขยายถนน</w:t>
            </w:r>
          </w:p>
          <w:p w:rsidR="00D40B7C" w:rsidRPr="00CC190C" w:rsidRDefault="00D40B7C" w:rsidP="00CC190C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ภัยพิบัติทางธรรมชาติต่าง ๆ เช่น พายุ อุทกภัย วาตภัย ซึ่งส่งผลให้เสาไฟฟ้าหักล้ม เป็นต้น</w:t>
            </w:r>
          </w:p>
          <w:p w:rsidR="00D40B7C" w:rsidRPr="00CC190C" w:rsidRDefault="00D40B7C" w:rsidP="00CC190C">
            <w:pPr>
              <w:pStyle w:val="ListParagraph"/>
              <w:numPr>
                <w:ilvl w:val="0"/>
                <w:numId w:val="9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การเข้าซ่อมแซมหรือแก้ไขปัญหาอุปกรณ์ที่ติดตั้งอยู่ภายในสถาบันการศึกษาในกรณีเร่งด่วน</w:t>
            </w:r>
            <w:r w:rsidR="008D2518" w:rsidRPr="00CC19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ไม่สามารถดำเนินการได้หลังเวลาราชการ หรือวันหยุดราชการ</w:t>
            </w:r>
            <w:r w:rsidRPr="00CC190C">
              <w:rPr>
                <w:rFonts w:ascii="TH SarabunPSK" w:hAnsi="TH SarabunPSK" w:cs="TH SarabunPSK"/>
                <w:sz w:val="30"/>
                <w:szCs w:val="30"/>
              </w:rPr>
              <w:t xml:space="preserve">   </w:t>
            </w:r>
          </w:p>
        </w:tc>
      </w:tr>
      <w:tr w:rsidR="00D40B7C" w:rsidRPr="003B7C5A" w:rsidTr="00CC190C">
        <w:trPr>
          <w:trHeight w:val="1306"/>
        </w:trPr>
        <w:tc>
          <w:tcPr>
            <w:tcW w:w="9498" w:type="dxa"/>
            <w:gridSpan w:val="3"/>
          </w:tcPr>
          <w:p w:rsidR="00D40B7C" w:rsidRPr="00CC190C" w:rsidRDefault="00D40B7C" w:rsidP="00CC19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D40B7C" w:rsidRPr="00CC190C" w:rsidRDefault="00D40B7C" w:rsidP="00CC190C">
            <w:pPr>
              <w:pStyle w:val="ListParagraph"/>
              <w:numPr>
                <w:ilvl w:val="0"/>
                <w:numId w:val="8"/>
              </w:num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ข้อมูลจำนวนสถาบันการศึกษา/วิทยาเขต/ศูนย์ที่ได้รับบริการเครือข่ายสารสนเทศ</w:t>
            </w:r>
          </w:p>
          <w:p w:rsidR="00D40B7C" w:rsidRPr="00CC190C" w:rsidRDefault="00D40B7C" w:rsidP="00CC190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="00CC190C" w:rsidRPr="00CC190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C190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 </w:t>
            </w:r>
            <w:r w:rsidRPr="00CC190C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C190C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C190C">
              <w:rPr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C190C">
              <w:rPr>
                <w:rFonts w:ascii="TH SarabunPSK" w:hAnsi="TH SarabunPSK" w:cs="TH SarabunPSK"/>
                <w:sz w:val="30"/>
                <w:szCs w:val="30"/>
              </w:rPr>
              <w:t>net</w:t>
            </w:r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C190C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C190C">
              <w:rPr>
                <w:rFonts w:ascii="TH SarabunPSK" w:hAnsi="TH SarabunPSK" w:cs="TH SarabunPSK"/>
                <w:sz w:val="30"/>
                <w:szCs w:val="30"/>
              </w:rPr>
              <w:t>UniNet</w:t>
            </w:r>
            <w:proofErr w:type="spellEnd"/>
            <w:r w:rsidRPr="00CC190C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46D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EB0" w:rsidRDefault="00CB4EB0">
      <w:r>
        <w:separator/>
      </w:r>
    </w:p>
  </w:endnote>
  <w:endnote w:type="continuationSeparator" w:id="0">
    <w:p w:rsidR="00CB4EB0" w:rsidRDefault="00CB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EB0" w:rsidRDefault="00CB4EB0">
      <w:r>
        <w:separator/>
      </w:r>
    </w:p>
  </w:footnote>
  <w:footnote w:type="continuationSeparator" w:id="0">
    <w:p w:rsidR="00CB4EB0" w:rsidRDefault="00CB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0230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002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0230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0020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5F68"/>
    <w:multiLevelType w:val="hybridMultilevel"/>
    <w:tmpl w:val="57166018"/>
    <w:lvl w:ilvl="0" w:tplc="7C3A279E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2F38"/>
    <w:multiLevelType w:val="hybridMultilevel"/>
    <w:tmpl w:val="AED81CAE"/>
    <w:lvl w:ilvl="0" w:tplc="30800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50C3"/>
    <w:rsid w:val="00046FF9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6016"/>
    <w:rsid w:val="000D3579"/>
    <w:rsid w:val="000D3B60"/>
    <w:rsid w:val="000D55E0"/>
    <w:rsid w:val="000D6395"/>
    <w:rsid w:val="000E05F0"/>
    <w:rsid w:val="000E48FE"/>
    <w:rsid w:val="000E60D4"/>
    <w:rsid w:val="00106E78"/>
    <w:rsid w:val="0012187F"/>
    <w:rsid w:val="00123F1E"/>
    <w:rsid w:val="00130734"/>
    <w:rsid w:val="00135353"/>
    <w:rsid w:val="001464DF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32AB"/>
    <w:rsid w:val="00266EF2"/>
    <w:rsid w:val="002847E9"/>
    <w:rsid w:val="002D07A9"/>
    <w:rsid w:val="002D0F9B"/>
    <w:rsid w:val="002D2958"/>
    <w:rsid w:val="002D67F4"/>
    <w:rsid w:val="002E223D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C7215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280B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2304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52EF"/>
    <w:rsid w:val="005D7E04"/>
    <w:rsid w:val="0060158F"/>
    <w:rsid w:val="0061749F"/>
    <w:rsid w:val="00637718"/>
    <w:rsid w:val="00642568"/>
    <w:rsid w:val="00680463"/>
    <w:rsid w:val="00682347"/>
    <w:rsid w:val="00690952"/>
    <w:rsid w:val="006A544D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2E9D"/>
    <w:rsid w:val="00827CB3"/>
    <w:rsid w:val="008328CD"/>
    <w:rsid w:val="00835449"/>
    <w:rsid w:val="00841369"/>
    <w:rsid w:val="00841D3C"/>
    <w:rsid w:val="00841F4E"/>
    <w:rsid w:val="00846868"/>
    <w:rsid w:val="008503D5"/>
    <w:rsid w:val="0085118F"/>
    <w:rsid w:val="00854223"/>
    <w:rsid w:val="00856178"/>
    <w:rsid w:val="00857347"/>
    <w:rsid w:val="0086227D"/>
    <w:rsid w:val="00870555"/>
    <w:rsid w:val="0087746A"/>
    <w:rsid w:val="008A4E84"/>
    <w:rsid w:val="008D2518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775F"/>
    <w:rsid w:val="009B23DE"/>
    <w:rsid w:val="009C12E1"/>
    <w:rsid w:val="009D37E4"/>
    <w:rsid w:val="009D395D"/>
    <w:rsid w:val="009E1745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48D4"/>
    <w:rsid w:val="00A50AE4"/>
    <w:rsid w:val="00A541E6"/>
    <w:rsid w:val="00A560E5"/>
    <w:rsid w:val="00A74F3A"/>
    <w:rsid w:val="00A86C64"/>
    <w:rsid w:val="00AB32B7"/>
    <w:rsid w:val="00AB4406"/>
    <w:rsid w:val="00AB6FBE"/>
    <w:rsid w:val="00AB78EA"/>
    <w:rsid w:val="00AC2F65"/>
    <w:rsid w:val="00AC46D7"/>
    <w:rsid w:val="00AC5AD7"/>
    <w:rsid w:val="00AE166A"/>
    <w:rsid w:val="00AE7681"/>
    <w:rsid w:val="00AF037B"/>
    <w:rsid w:val="00AF0624"/>
    <w:rsid w:val="00AF1D95"/>
    <w:rsid w:val="00B04EAA"/>
    <w:rsid w:val="00B26A52"/>
    <w:rsid w:val="00B46229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4EB0"/>
    <w:rsid w:val="00CB76AD"/>
    <w:rsid w:val="00CC190C"/>
    <w:rsid w:val="00CE50B1"/>
    <w:rsid w:val="00CE680C"/>
    <w:rsid w:val="00CF0196"/>
    <w:rsid w:val="00CF3A4A"/>
    <w:rsid w:val="00CF45AF"/>
    <w:rsid w:val="00D134A9"/>
    <w:rsid w:val="00D26B5D"/>
    <w:rsid w:val="00D40B7C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4CBA"/>
    <w:rsid w:val="00EC1687"/>
    <w:rsid w:val="00EC4F92"/>
    <w:rsid w:val="00EC58A3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8E06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8B006-57AB-499E-8DF3-8B36BD4D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55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22</cp:revision>
  <cp:lastPrinted>2018-04-05T01:06:00Z</cp:lastPrinted>
  <dcterms:created xsi:type="dcterms:W3CDTF">2019-04-04T03:20:00Z</dcterms:created>
  <dcterms:modified xsi:type="dcterms:W3CDTF">2019-09-03T03:20:00Z</dcterms:modified>
</cp:coreProperties>
</file>